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5019"/>
        <w:gridCol w:w="2230"/>
      </w:tblGrid>
      <w:tr w:rsidR="008D080F" w:rsidRPr="008D080F" w:rsidTr="008D080F">
        <w:trPr>
          <w:jc w:val="center"/>
        </w:trPr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bookmarkStart w:id="0" w:name="_GoBack"/>
            <w:bookmarkEnd w:id="0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Művelődéstörténet könyvtári vonatkozásai 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3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70/30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az adott </w:t>
            </w:r>
            <w:r w:rsidRPr="008D080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félévben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8D080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: házi dolgozatok készítése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8D080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: --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-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8D080F" w:rsidRPr="008D080F" w:rsidTr="008D080F">
        <w:trPr>
          <w:trHeight w:val="280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könyvnyomtatás feltalálása, jelentősége, a nyomdászat és a könyvkiadás fejlődése napjainkig, a könyvművészeti mozgalom. Az időszaki sajtó kialakulása és differenciálódása. Az információrögzítés új eszközei, az információhordozók körének bővülése a XIX-XX. században. Az elektronikus könyv és sajtó. A magyarországi könyvkultúra és sajtó fejlődése napjainkig. A külföldi magyar nyelvű könyv- és lapkiadás. A könyvtárügy fejlődése, a könyvtártípusok és a fontosabb könyvtárak a XVI-XXI. században. A magyarországi könyvtárügy története a kora újkorban és a jelenkorban. A könyv, az időszaki sajtó és a könyvtárak jövője. </w:t>
            </w:r>
          </w:p>
          <w:p w:rsidR="008D080F" w:rsidRPr="008D080F" w:rsidRDefault="008D080F" w:rsidP="008D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gyakorlati feladatokat is oldanak meg.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80F" w:rsidRPr="008D080F" w:rsidRDefault="008D080F" w:rsidP="008D080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8D080F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8D080F" w:rsidRPr="008D080F" w:rsidRDefault="008D080F" w:rsidP="008D08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Barbier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Frédéric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Lavenir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Catherine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Bertho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A média története: Diderot-tól az internetig. Budapest: Osiris, 2004. ISBN: 9789633896433</w:t>
            </w:r>
          </w:p>
          <w:p w:rsidR="00B02E0A" w:rsidRDefault="008D080F" w:rsidP="008D08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Egyetemes könyv- és könyvtártörténet 19-20. század: Szöveggyűjtemény / összeáll</w:t>
            </w:r>
            <w:proofErr w:type="gram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szerk. Bényei Miklós. – Debrecen: DE, 2001. ISBN: 9634725821, 9789634725824</w:t>
            </w:r>
          </w:p>
          <w:p w:rsidR="008D080F" w:rsidRPr="008D080F" w:rsidRDefault="00B02E0A" w:rsidP="00B02E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02E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elektronikus könyvről – oktatáson innen és túl / Kerekes Pál, </w:t>
            </w:r>
            <w:proofErr w:type="spellStart"/>
            <w:r w:rsidRPr="00B02E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Kiszl</w:t>
            </w:r>
            <w:proofErr w:type="spellEnd"/>
            <w:r w:rsidRPr="00B02E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Péter. </w:t>
            </w:r>
            <w:proofErr w:type="spellStart"/>
            <w:r w:rsidRPr="00B02E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</w:t>
            </w:r>
            <w:proofErr w:type="spellEnd"/>
            <w:r w:rsidRPr="00B02E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Iskolakultúra, 2015. 3. sz. p.56-71.</w:t>
            </w:r>
            <w:r w:rsidR="008D080F"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:rsidR="008D080F" w:rsidRPr="008D080F" w:rsidRDefault="008D080F" w:rsidP="008D08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Madas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Edit, Monok István: A könyvkultúra Magyarországon a kezdetektől 1800-ig. Budapest: Balassi, 2003. ISBN: 9635064527</w:t>
            </w:r>
          </w:p>
          <w:p w:rsidR="008D080F" w:rsidRPr="008D080F" w:rsidRDefault="008D080F" w:rsidP="008D08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Buzinkay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Géza: A magyar sajtó ás újságírás története a kezdetektől a rendszerváltásig. Budapest: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Wolters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Kluwer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Kft 2017. ISBN: 9789632955988</w:t>
            </w:r>
          </w:p>
        </w:tc>
      </w:tr>
      <w:tr w:rsidR="008D080F" w:rsidRPr="008D080F" w:rsidTr="008D080F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80F" w:rsidRPr="008D080F" w:rsidRDefault="008D080F" w:rsidP="008D0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8D080F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8D0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8D0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8D08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8D0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8D08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8D080F" w:rsidRPr="008D080F" w:rsidTr="008D080F">
        <w:trPr>
          <w:trHeight w:val="296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a) tudása</w:t>
            </w:r>
          </w:p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Ismeri az írásbeli közlés és a könyvtár különleges történeti jelentőségét az információáramlás, valamint az egyetemes és a magyar művelődés fejlődésében.</w:t>
            </w:r>
          </w:p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Tisztában van a könyvtáraknak a művelődési, tágabban a kommunikációs folyamat történetében és jövőjében elfoglalt helyével.</w:t>
            </w:r>
          </w:p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Képes az idők folyamán létrejött különféle dokumentumtípusok, valamint az egyes történeti korszakokban kialakult könyvtípusok történeti helyének értelmezésére, jövőbeni szerepének megértésére.</w:t>
            </w:r>
          </w:p>
          <w:p w:rsidR="008D080F" w:rsidRPr="008D080F" w:rsidRDefault="008D080F" w:rsidP="008D0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Képes az információ- és dokumentumáramlás nemzetközi és hazai összefüggéseinek mérlegelésére, a múlt, a jelen és a jövő egységének idevonatkozó értelmezésére.</w:t>
            </w:r>
          </w:p>
          <w:p w:rsidR="008D080F" w:rsidRPr="008D080F" w:rsidRDefault="008D080F" w:rsidP="008D0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8D080F" w:rsidRPr="008D080F" w:rsidRDefault="008D080F" w:rsidP="008D0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Tanult ismeretei birtokában történeti személettel közeledik az írásbeliség és a </w:t>
            </w:r>
            <w:proofErr w:type="gramStart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könyvtárak</w:t>
            </w:r>
            <w:proofErr w:type="gramEnd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 xml:space="preserve"> mint több ötezer éves fejlődésének folyamatához, és ilyen személettel végzi a gyűjteményszervezés és az információközvetítés feladatait; különös megbecsülést érez (és közvetít) az információáramlás szabadsága, az emberi és nemzeti kultúra humanista vonásai iránt.</w:t>
            </w:r>
          </w:p>
          <w:p w:rsidR="008D080F" w:rsidRPr="008D080F" w:rsidRDefault="008D080F" w:rsidP="008D0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Munkájában a könyvtárak múltja, a jeles könyvtárosok hajdani és közelmúltbeli tevékenysége annak tudatát erősíti, hogy fontos értelmiségi feladatot lát el, és hozzájárul önbecsülése növeléséhez, identitástudatának erősítéséhez. </w:t>
            </w:r>
          </w:p>
          <w:p w:rsidR="008D080F" w:rsidRPr="008D080F" w:rsidRDefault="008D080F" w:rsidP="008D080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8D080F" w:rsidRPr="008D080F" w:rsidRDefault="008D080F" w:rsidP="008D080F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Felismeri a kézírásos, a nyomtatott és az elektronikus dokumentumok megőrzésre érdemes értékeit, különös tekintettel a magyarországi és a határon túli magyar nemzeti kultúra értékeire.</w:t>
            </w:r>
          </w:p>
          <w:p w:rsidR="008D080F" w:rsidRPr="008D080F" w:rsidRDefault="008D080F" w:rsidP="008D0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Felelősséggel viseltetik az egyetemes és a nemzeti kulturális örökség írásos emlékeinek megmentése iránt, törekszik azok digitális átörökítésére.</w:t>
            </w:r>
          </w:p>
        </w:tc>
      </w:tr>
      <w:tr w:rsidR="008D080F" w:rsidRPr="008D080F" w:rsidTr="008D080F">
        <w:trPr>
          <w:trHeight w:val="338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: Dr. Tóth Erzsébet, adjunktus, PhD</w:t>
            </w:r>
          </w:p>
        </w:tc>
      </w:tr>
      <w:tr w:rsidR="008D080F" w:rsidRPr="008D080F" w:rsidTr="008D080F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8D080F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8D080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8D080F" w:rsidRPr="008D080F" w:rsidTr="008D080F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D080F" w:rsidRPr="008D080F" w:rsidRDefault="008D080F" w:rsidP="008D080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INBKM0419-17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8D080F">
              <w:rPr>
                <w:rFonts w:ascii="Times New Roman" w:eastAsia="Times New Roman" w:hAnsi="Times New Roman" w:cs="Times New Roman"/>
                <w:b/>
                <w:lang w:eastAsia="hu-HU"/>
              </w:rPr>
              <w:t>Művelődéstörténet könyvtári vonatkozásai 2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félév feladatainak megbeszélése; az írásbeli házi dolgozat szempontjai.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könyvnyomtatás feltalálása és jelentősége, a nyomdászat és könyvkiadás az ősnyomtatványok korában és a XVI. században. A magyarországi és erdélyi könyvkultúra a XVI. században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könyvnyomtatás, a könyvkiadás és az időszaki sajtó a XVII. században, különös tekintettel Magyarországra és Erdélyre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könyvkultúra és az időszaki sajtó a XVIII. században; a magyarországi és az erdélyi viszonyok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Könyvtártípusok, fontosabb könyvtárak, a könyvtárak belső munk</w:t>
            </w:r>
            <w:r>
              <w:rPr>
                <w:rFonts w:ascii="Times New Roman" w:hAnsi="Times New Roman" w:cs="Times New Roman"/>
              </w:rPr>
              <w:t>ájának jellemezői a XVI-XVIII. s</w:t>
            </w:r>
            <w:r w:rsidRPr="008D080F">
              <w:rPr>
                <w:rFonts w:ascii="Times New Roman" w:hAnsi="Times New Roman" w:cs="Times New Roman"/>
              </w:rPr>
              <w:t>zázadban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magyarországi és erdélyi könyvtárak a XVI-XVIII. században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könyvkultúra és az időszaki sajtó, az információrögzítés és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080F">
              <w:rPr>
                <w:rFonts w:ascii="Times New Roman" w:hAnsi="Times New Roman" w:cs="Times New Roman"/>
              </w:rPr>
              <w:t>közvetítés új eszközei a polgárosodás korában (1800-1945)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magyarországi könyvkultúra és időszaki sajtó a XIX. század elejétől a második világháború végéig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polgári kor új könyvtártípusai és fontosabb könyvtárai, a könyvtáros-képzés kialakulása (1792-1945)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mag</w:t>
            </w:r>
            <w:r>
              <w:rPr>
                <w:rFonts w:ascii="Times New Roman" w:hAnsi="Times New Roman" w:cs="Times New Roman"/>
              </w:rPr>
              <w:t>yarországi könyvtárak általános</w:t>
            </w:r>
            <w:r w:rsidRPr="008D080F">
              <w:rPr>
                <w:rFonts w:ascii="Times New Roman" w:hAnsi="Times New Roman" w:cs="Times New Roman"/>
              </w:rPr>
              <w:t xml:space="preserve"> fejlődése és a különféle könyvtártípusok 1802-1945 között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könyvkultúra, a sajtóviszonyok és az új technikai közlésmódok előretörése a második világháború után (1945-2012)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magyarországi könyvkultúra, időszaki sajtó és a technikai közlésmódok 1945-től napjainkig. A külföldi magyar nyelvű könyv- és lapkiadás 1867-től napjainkig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könyvtári kultúra a második világháború után (1945-2012)</w:t>
            </w:r>
          </w:p>
        </w:tc>
      </w:tr>
      <w:tr w:rsidR="008D080F" w:rsidRPr="008D080F" w:rsidTr="008D08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080F" w:rsidRPr="008D080F" w:rsidRDefault="008D080F" w:rsidP="008D080F">
            <w:pPr>
              <w:rPr>
                <w:rFonts w:ascii="Times New Roman" w:hAnsi="Times New Roman" w:cs="Times New Roman"/>
              </w:rPr>
            </w:pPr>
            <w:r w:rsidRPr="008D080F">
              <w:rPr>
                <w:rFonts w:ascii="Times New Roman" w:hAnsi="Times New Roman" w:cs="Times New Roman"/>
              </w:rPr>
              <w:t>A magyarországi könyvtárügy 1945-1989 között. A hazai könyvtárak az ún. rendszerváltás után (1990-2015)</w:t>
            </w:r>
          </w:p>
        </w:tc>
      </w:tr>
    </w:tbl>
    <w:p w:rsidR="0000375D" w:rsidRPr="008D080F" w:rsidRDefault="0000375D">
      <w:pPr>
        <w:rPr>
          <w:rFonts w:ascii="Times New Roman" w:hAnsi="Times New Roman" w:cs="Times New Roman"/>
        </w:rPr>
      </w:pPr>
    </w:p>
    <w:sectPr w:rsidR="0000375D" w:rsidRPr="008D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6E25"/>
    <w:multiLevelType w:val="hybridMultilevel"/>
    <w:tmpl w:val="6B762874"/>
    <w:lvl w:ilvl="0" w:tplc="4DD691D0">
      <w:start w:val="4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FD4154B"/>
    <w:multiLevelType w:val="hybridMultilevel"/>
    <w:tmpl w:val="0EC875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0F"/>
    <w:rsid w:val="0000375D"/>
    <w:rsid w:val="002564F0"/>
    <w:rsid w:val="008D080F"/>
    <w:rsid w:val="00B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C4B2-25E1-4334-A561-E03C7D5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2017-06-20T10:44:00Z</dcterms:created>
  <dcterms:modified xsi:type="dcterms:W3CDTF">2017-06-20T12:25:00Z</dcterms:modified>
</cp:coreProperties>
</file>