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A6374A" w:rsidRPr="00A6374A" w:rsidTr="00C013F3"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6374A" w:rsidRPr="00A6374A" w:rsidRDefault="00A6374A" w:rsidP="00A637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Tantárgy 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>neve: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Információkereső nyelvek </w:t>
            </w:r>
            <w:r w:rsidR="003F454E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gyakorlata 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1</w:t>
            </w:r>
            <w:r w:rsidR="003F454E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6374A" w:rsidRPr="00A6374A" w:rsidRDefault="00A6374A" w:rsidP="00A6374A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A6374A" w:rsidRPr="00A6374A" w:rsidTr="00C013F3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6374A" w:rsidRPr="00A6374A" w:rsidRDefault="00A6374A" w:rsidP="00A6374A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besorolása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kötelező </w:t>
            </w:r>
          </w:p>
        </w:tc>
      </w:tr>
      <w:tr w:rsidR="00A6374A" w:rsidRPr="00A6374A" w:rsidTr="00C013F3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6374A" w:rsidRPr="00A6374A" w:rsidRDefault="00A6374A" w:rsidP="00A6374A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A tantárgy elméleti vagy gyakorlati jellegének mértéke, „képzési karaktere”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60/40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proofErr w:type="spellStart"/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>elm</w:t>
            </w:r>
            <w:proofErr w:type="spellEnd"/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>./</w:t>
            </w:r>
            <w:proofErr w:type="spellStart"/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>gyak</w:t>
            </w:r>
            <w:proofErr w:type="spellEnd"/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>.)</w:t>
            </w:r>
          </w:p>
        </w:tc>
      </w:tr>
      <w:tr w:rsidR="00A6374A" w:rsidRPr="00A6374A" w:rsidTr="00C013F3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6374A" w:rsidRPr="00A6374A" w:rsidRDefault="00A6374A" w:rsidP="00A6374A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tanóra típusa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proofErr w:type="spellStart"/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ea</w:t>
            </w:r>
            <w:proofErr w:type="spellEnd"/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. / szem.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 és 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óraszáma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28/</w:t>
            </w:r>
            <w:proofErr w:type="spellStart"/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28</w:t>
            </w:r>
            <w:proofErr w:type="spellEnd"/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az adott 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félévben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</w:p>
          <w:p w:rsidR="00A6374A" w:rsidRPr="00A6374A" w:rsidRDefault="00A6374A" w:rsidP="00A6374A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Az adott ismeret átadásában alkalmazandó 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további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r w:rsidRPr="00A6374A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módok, jellemzők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A6374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hu-HU"/>
              </w:rPr>
              <w:t>(ha vannak)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>: esetismertetések a mindennapi könyvtári gyakorlatból</w:t>
            </w:r>
          </w:p>
        </w:tc>
      </w:tr>
      <w:tr w:rsidR="00A6374A" w:rsidRPr="00A6374A" w:rsidTr="00C013F3">
        <w:tc>
          <w:tcPr>
            <w:tcW w:w="93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6374A" w:rsidRPr="00A6374A" w:rsidRDefault="00A6374A" w:rsidP="00A6374A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számonkérés 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módja: </w:t>
            </w:r>
            <w:r w:rsidR="003F454E">
              <w:rPr>
                <w:rFonts w:ascii="Times New Roman" w:eastAsia="Times New Roman" w:hAnsi="Times New Roman" w:cs="Times New Roman"/>
                <w:b/>
                <w:lang w:eastAsia="hu-HU"/>
              </w:rPr>
              <w:t>gyj.</w:t>
            </w:r>
            <w:bookmarkStart w:id="0" w:name="_GoBack"/>
            <w:bookmarkEnd w:id="0"/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  <w:p w:rsidR="00A6374A" w:rsidRPr="00A6374A" w:rsidRDefault="00A6374A" w:rsidP="00A6374A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Az ismeretellenőrzésben alkalmazandó 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további 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A6374A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módok </w:t>
            </w:r>
            <w:r w:rsidRPr="00A6374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hu-HU"/>
              </w:rPr>
              <w:t>(ha vannak)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: 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>a valós könyvtári gyakorlati munkából származó konkrét feladatmegoldások elemzése és értékelése</w:t>
            </w:r>
          </w:p>
        </w:tc>
      </w:tr>
      <w:tr w:rsidR="00A6374A" w:rsidRPr="00A6374A" w:rsidTr="00C013F3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6374A" w:rsidRPr="00A6374A" w:rsidRDefault="00A6374A" w:rsidP="00A637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tantervi helye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 (hányadik félév): 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1.</w:t>
            </w:r>
          </w:p>
        </w:tc>
      </w:tr>
      <w:tr w:rsidR="00A6374A" w:rsidRPr="00A6374A" w:rsidTr="00C013F3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6374A" w:rsidRPr="00A6374A" w:rsidRDefault="00A6374A" w:rsidP="00A637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Előtanulmányi feltételek </w:t>
            </w:r>
            <w:r w:rsidRPr="00A6374A">
              <w:rPr>
                <w:rFonts w:ascii="Times New Roman" w:eastAsia="Times New Roman" w:hAnsi="Times New Roman" w:cs="Times New Roman"/>
                <w:i/>
                <w:lang w:eastAsia="hu-HU"/>
              </w:rPr>
              <w:t>(ha vannak)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  <w:r w:rsidRPr="00A6374A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</w:p>
        </w:tc>
      </w:tr>
    </w:tbl>
    <w:p w:rsidR="00A6374A" w:rsidRPr="00A6374A" w:rsidRDefault="00A6374A" w:rsidP="00A637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A6374A" w:rsidRPr="00A6374A" w:rsidTr="00C013F3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6374A" w:rsidRPr="00A6374A" w:rsidRDefault="00A6374A" w:rsidP="00A6374A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Tantárgy-leírás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: az elsajátítandó 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ismeretanyag tömör, ugyanakkor informáló leírása</w:t>
            </w:r>
          </w:p>
        </w:tc>
      </w:tr>
      <w:tr w:rsidR="00A6374A" w:rsidRPr="00A6374A" w:rsidTr="00C013F3">
        <w:trPr>
          <w:trHeight w:val="1734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A6374A" w:rsidRPr="00A6374A" w:rsidRDefault="00A6374A" w:rsidP="00A63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tartalmi feltárás helyének és szerepének meghatározása a könyvtári munkafolyamatok sorában. A fogalom, az osztály, a reláció fogalmának értelmezése. Relációtulajdonságok, relációtípusok. A tartalmi feltárás céljai, egységei. A tartalmi feltárás műfajai, szintjei és ezek jellemzői. A teljesség és pontosság kérdése tartalmi keresés során. A könyvtári osztályozás célja, feladatai. Az osztályozási rendszerek, információkereső nyelvek típusai. Az osztályozási rendszerek/információkereső nyelvek elemzése. A tartalmi feltárás folyamata.</w:t>
            </w:r>
          </w:p>
          <w:p w:rsidR="00A6374A" w:rsidRPr="00A6374A" w:rsidRDefault="00A6374A" w:rsidP="00A63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Osztályozáselméleti iskolák: tudományfelosztáson alapuló osztályzási rendszerek, nyelvészeti irányzat, statisztikai irányzat, automatikus osztályozás. Az ETO előzményei (Dewey). Az ETO keletkezése, felépítése, jelzetalkotása. Az ETO általános jellemzése. </w:t>
            </w:r>
            <w:proofErr w:type="spellStart"/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Alosztások</w:t>
            </w:r>
            <w:proofErr w:type="spellEnd"/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rendszere az ETO-ban. </w:t>
            </w:r>
          </w:p>
        </w:tc>
      </w:tr>
      <w:tr w:rsidR="00A6374A" w:rsidRPr="00A6374A" w:rsidTr="00C013F3">
        <w:tc>
          <w:tcPr>
            <w:tcW w:w="935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6374A" w:rsidRPr="00A6374A" w:rsidRDefault="00A6374A" w:rsidP="00A6374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2-5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 legfontosabb </w:t>
            </w:r>
            <w:r w:rsidRPr="00A6374A">
              <w:rPr>
                <w:rFonts w:ascii="Times New Roman" w:eastAsia="Times New Roman" w:hAnsi="Times New Roman" w:cs="Times New Roman"/>
                <w:i/>
                <w:lang w:eastAsia="hu-HU"/>
              </w:rPr>
              <w:t>kötelező,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 illetve </w:t>
            </w:r>
            <w:r w:rsidRPr="00A6374A">
              <w:rPr>
                <w:rFonts w:ascii="Times New Roman" w:eastAsia="Times New Roman" w:hAnsi="Times New Roman" w:cs="Times New Roman"/>
                <w:i/>
                <w:lang w:eastAsia="hu-HU"/>
              </w:rPr>
              <w:t>ajánlott</w:t>
            </w:r>
            <w:r w:rsidRPr="00A6374A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 xml:space="preserve"> 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irodalom 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>(jegyzet, tankönyv) felsorolása bibliográfiai adatokkal (szerző, cím, kiadás adatai, (esetleg oldalak), ISBN)</w:t>
            </w:r>
          </w:p>
        </w:tc>
      </w:tr>
      <w:tr w:rsidR="00A6374A" w:rsidRPr="00A6374A" w:rsidTr="00C013F3">
        <w:trPr>
          <w:trHeight w:val="1545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:rsidR="00A6374A" w:rsidRPr="00A6374A" w:rsidRDefault="00A6374A" w:rsidP="00A6374A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Broughton</w:t>
            </w:r>
            <w:proofErr w:type="spellEnd"/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Vanda: </w:t>
            </w:r>
            <w:proofErr w:type="spellStart"/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Essential</w:t>
            </w:r>
            <w:proofErr w:type="spellEnd"/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classification</w:t>
            </w:r>
            <w:proofErr w:type="spellEnd"/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. New York: </w:t>
            </w:r>
            <w:proofErr w:type="spellStart"/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Neal-Schuman</w:t>
            </w:r>
            <w:proofErr w:type="spellEnd"/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2004. ISBN: 1555705073</w:t>
            </w:r>
          </w:p>
          <w:p w:rsidR="00A6374A" w:rsidRPr="00A6374A" w:rsidRDefault="00A6374A" w:rsidP="00A6374A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Eszenyiné Borbély Mária, </w:t>
            </w:r>
            <w:proofErr w:type="spellStart"/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Salgáné</w:t>
            </w:r>
            <w:proofErr w:type="spellEnd"/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Medveczki</w:t>
            </w:r>
            <w:proofErr w:type="spellEnd"/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Marianna: Komplex könyvtári feldolgozó munka gyakorlata. Kempelen Farkas Hallgatói Információs Központ. 2010.</w:t>
            </w:r>
          </w:p>
          <w:p w:rsidR="00A6374A" w:rsidRPr="00A6374A" w:rsidRDefault="003F454E" w:rsidP="00A6374A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hyperlink r:id="rId5" w:history="1">
              <w:r w:rsidR="00A6374A" w:rsidRPr="00A6374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http://www.tankonyvtar.hu/hu/tartalom/tamop425/0046_komplex_konyvtari_feldolgozo_munka_gyakorlata/adatok.html</w:t>
              </w:r>
            </w:hyperlink>
          </w:p>
          <w:p w:rsidR="00A6374A" w:rsidRPr="00A6374A" w:rsidRDefault="00A6374A" w:rsidP="00A6374A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Egyetemes Tizedes Osztályozás: UDC </w:t>
            </w:r>
            <w:proofErr w:type="spellStart"/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Publ</w:t>
            </w:r>
            <w:proofErr w:type="spellEnd"/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. No. P057 / [szerkesztés és </w:t>
            </w:r>
            <w:proofErr w:type="spellStart"/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bev</w:t>
            </w:r>
            <w:proofErr w:type="spellEnd"/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 Barátné Hajdu Ágnes] Budapest: KI, 2005. ISBN: 963-201-609-2</w:t>
            </w:r>
          </w:p>
          <w:p w:rsidR="00A6374A" w:rsidRPr="00A6374A" w:rsidRDefault="00A6374A" w:rsidP="00A6374A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Pálvölgyi Mihály: Információkereső nyelvek I. Eger: Eszterházy Károly Főiskola, 2011. </w:t>
            </w:r>
            <w:hyperlink r:id="rId6" w:history="1">
              <w:r w:rsidRPr="00A6374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http://www.tankonyvtar.hu/hu/tartalom/tamop425/0005_11_infkereso_nyelvek_i_scorm_07/adatok.html</w:t>
              </w:r>
            </w:hyperlink>
          </w:p>
        </w:tc>
      </w:tr>
      <w:tr w:rsidR="00A6374A" w:rsidRPr="00A6374A" w:rsidTr="00C013F3">
        <w:tc>
          <w:tcPr>
            <w:tcW w:w="935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6374A" w:rsidRPr="00A6374A" w:rsidRDefault="00A6374A" w:rsidP="00A637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Azoknak az 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előírt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 s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zakmai kompetenciáknak, kompetencia-elemeknek</w:t>
            </w:r>
            <w:r w:rsidRPr="00A6374A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 xml:space="preserve"> </w:t>
            </w:r>
            <w:r w:rsidRPr="00A6374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(tudás, képesség</w:t>
            </w:r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stb., </w:t>
            </w:r>
            <w:r w:rsidRPr="00A6374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KKK </w:t>
            </w:r>
            <w:r w:rsidRPr="00A6374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  <w:t>7.</w:t>
            </w:r>
            <w:r w:rsidRPr="00A6374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 pont</w:t>
            </w:r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) 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a felsorolása, 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amelyek kialakításához a tantárgy jellemzően, érdemben hozzájárul</w:t>
            </w:r>
          </w:p>
        </w:tc>
      </w:tr>
      <w:tr w:rsidR="00A6374A" w:rsidRPr="00A6374A" w:rsidTr="00C013F3">
        <w:trPr>
          <w:trHeight w:val="296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A6374A" w:rsidRPr="00A6374A" w:rsidRDefault="00A6374A" w:rsidP="00A6374A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tudása</w:t>
            </w:r>
          </w:p>
          <w:p w:rsidR="00A6374A" w:rsidRPr="00A6374A" w:rsidRDefault="00A6374A" w:rsidP="00A6374A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A hallgató elsajátítja a tartalmi feldolgozó munkához kapcsolódó alapfogalmakat és speciális szakkifejezéseket. Megismeri a tartalmi feltárással kapcsolatos alapelveket, az alkalmazható osztályozási rendszereket és az egyes könyvtárak által követett tartalmi feltárási gyakorlatot. </w:t>
            </w:r>
          </w:p>
          <w:p w:rsidR="00A6374A" w:rsidRPr="00A6374A" w:rsidRDefault="00A6374A" w:rsidP="00A6374A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képességei</w:t>
            </w:r>
          </w:p>
          <w:p w:rsidR="00A6374A" w:rsidRPr="00A6374A" w:rsidRDefault="00A6374A" w:rsidP="00A6374A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>A kurzus sikeres elvégzését követően a hallgató képes lesz önállóan elvégezni a dokumentumok tartalmi elemzését és a feltárt tartalom reprezentálását elsősorban az ETO segítségével. Mindennapi szakmai szóhasználatában beépült ismeretként jelennek meg a tartalmi feltáró munka alapfogalmai és az információkereső nyelvek speciális szakszókészletének elemei.</w:t>
            </w:r>
          </w:p>
          <w:p w:rsidR="00A6374A" w:rsidRPr="00A6374A" w:rsidRDefault="00A6374A" w:rsidP="00A6374A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attitűdje</w:t>
            </w:r>
          </w:p>
          <w:p w:rsidR="00A6374A" w:rsidRPr="00A6374A" w:rsidRDefault="00A6374A" w:rsidP="00A6374A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>Nyitottá, befogadóvá és egyben kritikussá válik a könyvtári tartalmi feldolgozó munkát érintő elméleti, gyakorlati és módszertani kérdésekben.</w:t>
            </w:r>
          </w:p>
          <w:p w:rsidR="00A6374A" w:rsidRPr="00A6374A" w:rsidRDefault="00A6374A" w:rsidP="00A6374A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autonómiája és felelőssége</w:t>
            </w:r>
          </w:p>
          <w:p w:rsidR="00A6374A" w:rsidRPr="00A6374A" w:rsidRDefault="00A6374A" w:rsidP="00A6374A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>Átérzi annak a felelősségét, hogy a tartalmi feltáró munka minősége elsősorban a könyvtáros szakértelmén múlik, és alapvető hatással van az információ visszakereshetőségére.</w:t>
            </w:r>
          </w:p>
        </w:tc>
      </w:tr>
    </w:tbl>
    <w:p w:rsidR="00A6374A" w:rsidRPr="00A6374A" w:rsidRDefault="00A6374A" w:rsidP="00A637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hu-H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8496"/>
      </w:tblGrid>
      <w:tr w:rsidR="00A6374A" w:rsidRPr="00A6374A" w:rsidTr="003A22D5">
        <w:trPr>
          <w:trHeight w:val="338"/>
        </w:trPr>
        <w:tc>
          <w:tcPr>
            <w:tcW w:w="935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A6374A" w:rsidRPr="00A6374A" w:rsidRDefault="00A6374A" w:rsidP="00A6374A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 xml:space="preserve">Tantárgy felelőse 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A6374A">
              <w:rPr>
                <w:rFonts w:ascii="Times New Roman" w:eastAsia="Times New Roman" w:hAnsi="Times New Roman" w:cs="Times New Roman"/>
                <w:i/>
                <w:lang w:eastAsia="hu-HU"/>
              </w:rPr>
              <w:t>név, beosztás, tud. fokozat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: Eszenyiné dr. Borbély Mária, adjunktus, PhD</w:t>
            </w:r>
          </w:p>
        </w:tc>
      </w:tr>
      <w:tr w:rsidR="00A6374A" w:rsidRPr="00A6374A" w:rsidTr="003A22D5">
        <w:trPr>
          <w:trHeight w:val="337"/>
        </w:trPr>
        <w:tc>
          <w:tcPr>
            <w:tcW w:w="935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A6374A" w:rsidRPr="00A6374A" w:rsidRDefault="00A6374A" w:rsidP="00A6374A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oktatásába bevont </w:t>
            </w:r>
            <w:proofErr w:type="gramStart"/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oktató(</w:t>
            </w:r>
            <w:proofErr w:type="gramEnd"/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k), 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>ha van(</w:t>
            </w:r>
            <w:proofErr w:type="spellStart"/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>nak</w:t>
            </w:r>
            <w:proofErr w:type="spellEnd"/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A6374A">
              <w:rPr>
                <w:rFonts w:ascii="Times New Roman" w:eastAsia="Times New Roman" w:hAnsi="Times New Roman" w:cs="Times New Roman"/>
                <w:i/>
                <w:lang w:eastAsia="hu-HU"/>
              </w:rPr>
              <w:t>név, beosztás, tud. fokozat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:</w:t>
            </w:r>
          </w:p>
        </w:tc>
      </w:tr>
      <w:tr w:rsidR="00A6374A" w:rsidRPr="006C5347" w:rsidTr="003A22D5">
        <w:tblPrEx>
          <w:jc w:val="center"/>
        </w:tblPrEx>
        <w:trPr>
          <w:trHeight w:val="337"/>
          <w:jc w:val="center"/>
        </w:trPr>
        <w:tc>
          <w:tcPr>
            <w:tcW w:w="935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A6374A" w:rsidRPr="006C5347" w:rsidRDefault="00A6374A" w:rsidP="00C013F3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Tanmenet: 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INBKM0103-17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Információkereső nyelvek 1</w:t>
            </w:r>
          </w:p>
        </w:tc>
      </w:tr>
      <w:tr w:rsidR="003A22D5" w:rsidRPr="003A22D5" w:rsidTr="003A2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lang w:eastAsia="hu-HU"/>
              </w:rPr>
              <w:t>1. hét</w:t>
            </w:r>
          </w:p>
        </w:tc>
        <w:tc>
          <w:tcPr>
            <w:tcW w:w="8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tartalmi feltárás helye a könyvtári munkafolyamatok sorában.</w:t>
            </w:r>
          </w:p>
        </w:tc>
      </w:tr>
      <w:tr w:rsidR="003A22D5" w:rsidRPr="003A22D5" w:rsidTr="003A2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lang w:eastAsia="hu-HU"/>
              </w:rPr>
              <w:t>2. hét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fogalom, fogalmi kategóriák, a fogalom tartalma és terjedelme. Az osztály, osztályozás, műveletek osztályokkal.</w:t>
            </w:r>
          </w:p>
        </w:tc>
      </w:tr>
      <w:tr w:rsidR="003A22D5" w:rsidRPr="003A22D5" w:rsidTr="003A2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lang w:eastAsia="hu-HU"/>
              </w:rPr>
              <w:t>3. hét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 reláció fogalmának értelmezése. Relációtulajdonságok, relációtípusok. </w:t>
            </w:r>
          </w:p>
        </w:tc>
      </w:tr>
      <w:tr w:rsidR="003A22D5" w:rsidRPr="003A22D5" w:rsidTr="003A2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lang w:eastAsia="hu-HU"/>
              </w:rPr>
              <w:t>4. hét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 tartalmi feltárás fogalma. A tartalmi feltárás céljai, egységei. A tartalmi feltárás műfajai, szintjei és ezek jellemzői. </w:t>
            </w:r>
            <w:proofErr w:type="spellStart"/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Feltártsági</w:t>
            </w:r>
            <w:proofErr w:type="spellEnd"/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mutatók, zajtényező. A teljesség és pontosság kérdése tartalmi keresés során.</w:t>
            </w:r>
          </w:p>
        </w:tc>
      </w:tr>
      <w:tr w:rsidR="003A22D5" w:rsidRPr="003A22D5" w:rsidTr="003A2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lang w:eastAsia="hu-HU"/>
              </w:rPr>
              <w:t>5. hét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 könyvtári osztályozás célja, feladatai. Az osztályozási rendszerek, információkereső nyelvek típusai. </w:t>
            </w:r>
          </w:p>
        </w:tc>
      </w:tr>
      <w:tr w:rsidR="003A22D5" w:rsidRPr="003A22D5" w:rsidTr="003A2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lang w:eastAsia="hu-HU"/>
              </w:rPr>
              <w:t>6. hét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Az osztályozási rendszerek/információkereső nyelvek elemzése: alaktan, jelentéstan, mondattan. Az információ kereső nyelvre fordítás szintjei. Az </w:t>
            </w:r>
            <w:proofErr w:type="spellStart"/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IKNY-ek</w:t>
            </w:r>
            <w:proofErr w:type="spellEnd"/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értékelése. A tartalmi feltárás folyamata</w:t>
            </w:r>
          </w:p>
        </w:tc>
      </w:tr>
      <w:tr w:rsidR="003A22D5" w:rsidRPr="003A22D5" w:rsidTr="003A2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93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lang w:eastAsia="hu-HU"/>
              </w:rPr>
              <w:t>7. hét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Osztályozáselméleti iskolák jellemzése: tudományfelosztáson alapuló osztályzási rendszerek, nyelvészeti irányzat, statisztikai irányzat, automatikus osztályozás. Az ETO előzményei (Dewey). Az ETO keletkezése, felépítése, jelzetalkotása.</w:t>
            </w:r>
          </w:p>
        </w:tc>
      </w:tr>
      <w:tr w:rsidR="003A22D5" w:rsidRPr="003A22D5" w:rsidTr="003A2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lang w:eastAsia="hu-HU"/>
              </w:rPr>
              <w:t>8. hét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Az ETO publikálása, korszerűsítése, kritikája, az ETO Magyarországon. Az ETO általános jellemzése.</w:t>
            </w:r>
          </w:p>
        </w:tc>
      </w:tr>
      <w:tr w:rsidR="003A22D5" w:rsidRPr="003A22D5" w:rsidTr="003A2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lang w:eastAsia="hu-HU"/>
              </w:rPr>
              <w:t>9. hét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Alosztások</w:t>
            </w:r>
            <w:proofErr w:type="spellEnd"/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rendszere az ETO-ban. A jelzetek összekapcsolására szolgáló általánosan közös </w:t>
            </w:r>
            <w:proofErr w:type="spellStart"/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alosztások</w:t>
            </w:r>
            <w:proofErr w:type="spellEnd"/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jelei és alkalmazásuk.  </w:t>
            </w:r>
          </w:p>
        </w:tc>
      </w:tr>
      <w:tr w:rsidR="003A22D5" w:rsidRPr="003A22D5" w:rsidTr="003A2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lang w:eastAsia="hu-HU"/>
              </w:rPr>
              <w:t>10. hét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Önálló általánosan közös </w:t>
            </w:r>
            <w:proofErr w:type="spellStart"/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alosztások</w:t>
            </w:r>
            <w:proofErr w:type="spellEnd"/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jelei és alkalmazásuk.</w:t>
            </w:r>
          </w:p>
        </w:tc>
      </w:tr>
      <w:tr w:rsidR="003A22D5" w:rsidRPr="003A22D5" w:rsidTr="003A2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lang w:eastAsia="hu-HU"/>
              </w:rPr>
              <w:t>11. hét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Nem önálló általánosan közös </w:t>
            </w:r>
            <w:proofErr w:type="spellStart"/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alosztások</w:t>
            </w:r>
            <w:proofErr w:type="spellEnd"/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és jeleik, az </w:t>
            </w:r>
            <w:proofErr w:type="spellStart"/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alosztások</w:t>
            </w:r>
            <w:proofErr w:type="spellEnd"/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alkalmazása.</w:t>
            </w:r>
          </w:p>
        </w:tc>
      </w:tr>
      <w:tr w:rsidR="003A22D5" w:rsidRPr="003A22D5" w:rsidTr="003A2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lang w:eastAsia="hu-HU"/>
              </w:rPr>
              <w:t>12. hét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Nem önálló speciális </w:t>
            </w:r>
            <w:proofErr w:type="spellStart"/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alosztások</w:t>
            </w:r>
            <w:proofErr w:type="spellEnd"/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és jeleik, az </w:t>
            </w:r>
            <w:proofErr w:type="spellStart"/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alosztások</w:t>
            </w:r>
            <w:proofErr w:type="spellEnd"/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alkalmazása. Jelzetszerkesztési szabályok: sorrendi szabály, előnyszabály.</w:t>
            </w:r>
          </w:p>
        </w:tc>
      </w:tr>
      <w:tr w:rsidR="003A22D5" w:rsidRPr="003A22D5" w:rsidTr="003A2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lang w:eastAsia="hu-HU"/>
              </w:rPr>
              <w:t>13. hét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Szakjelzet szerkesztés, jelzet kiegészítés </w:t>
            </w:r>
            <w:proofErr w:type="spellStart"/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alosztásokkal</w:t>
            </w:r>
            <w:proofErr w:type="spellEnd"/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, jelzetek analízise, jelzetelemek felismerése.</w:t>
            </w:r>
          </w:p>
        </w:tc>
      </w:tr>
      <w:tr w:rsidR="003A22D5" w:rsidRPr="003A22D5" w:rsidTr="003A2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lang w:eastAsia="hu-HU"/>
              </w:rPr>
              <w:t>14.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3A22D5">
              <w:rPr>
                <w:rFonts w:ascii="Times New Roman" w:eastAsia="Times New Roman" w:hAnsi="Times New Roman" w:cs="Times New Roman"/>
                <w:lang w:eastAsia="hu-HU"/>
              </w:rPr>
              <w:t>hét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Az </w:t>
            </w:r>
            <w:proofErr w:type="spellStart"/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alosztások</w:t>
            </w:r>
            <w:proofErr w:type="spellEnd"/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használata. Jelzetek elemzése. </w:t>
            </w:r>
          </w:p>
        </w:tc>
      </w:tr>
    </w:tbl>
    <w:p w:rsidR="00A6374A" w:rsidRPr="00A6374A" w:rsidRDefault="00A6374A" w:rsidP="00A6374A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00375D" w:rsidRDefault="0000375D"/>
    <w:sectPr w:rsidR="00003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83345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506E62E8"/>
    <w:multiLevelType w:val="hybridMultilevel"/>
    <w:tmpl w:val="771878D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9543CF0"/>
    <w:multiLevelType w:val="hybridMultilevel"/>
    <w:tmpl w:val="12ACB06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4A"/>
    <w:rsid w:val="0000375D"/>
    <w:rsid w:val="003A22D5"/>
    <w:rsid w:val="003F454E"/>
    <w:rsid w:val="00A6374A"/>
    <w:rsid w:val="00F0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4E50D-7EEC-4A1F-8C4C-C936D9C8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374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7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nkonyvtar.hu/hu/tartalom/tamop425/0005_11_infkereso_nyelvek_i_scorm_07/adatok.html" TargetMode="External"/><Relationship Id="rId5" Type="http://schemas.openxmlformats.org/officeDocument/2006/relationships/hyperlink" Target="http://www.tankonyvtar.hu/hu/tartalom/tamop425/0046_komplex_konyvtari_feldolgozo_munka_gyakorlata/adat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742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Borbély Mária</dc:creator>
  <cp:keywords/>
  <dc:description/>
  <cp:lastModifiedBy>user</cp:lastModifiedBy>
  <cp:revision>3</cp:revision>
  <dcterms:created xsi:type="dcterms:W3CDTF">2023-08-30T07:40:00Z</dcterms:created>
  <dcterms:modified xsi:type="dcterms:W3CDTF">2023-08-30T07:47:00Z</dcterms:modified>
</cp:coreProperties>
</file>